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467" w:rsidRPr="00D4559C" w:rsidRDefault="00D4559C" w:rsidP="00E70B0F">
      <w:pPr>
        <w:jc w:val="right"/>
        <w:rPr>
          <w:rFonts w:ascii="Times New Roman" w:hAnsi="Times New Roman" w:cs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70B0F">
        <w:tab/>
      </w:r>
      <w:r>
        <w:rPr>
          <w:rFonts w:ascii="Times New Roman" w:hAnsi="Times New Roman" w:cs="Times New Roman"/>
        </w:rPr>
        <w:t>Załącz</w:t>
      </w:r>
      <w:r w:rsidRPr="00D4559C">
        <w:rPr>
          <w:rFonts w:ascii="Times New Roman" w:hAnsi="Times New Roman" w:cs="Times New Roman"/>
        </w:rPr>
        <w:t>nik nr 2</w:t>
      </w:r>
    </w:p>
    <w:p w:rsidR="00D4559C" w:rsidRDefault="00D4559C">
      <w:pPr>
        <w:rPr>
          <w:rFonts w:ascii="Times New Roman" w:hAnsi="Times New Roman" w:cs="Times New Roman"/>
          <w:b/>
        </w:rPr>
      </w:pPr>
      <w:r w:rsidRPr="000046AE">
        <w:rPr>
          <w:rFonts w:ascii="Times New Roman" w:hAnsi="Times New Roman" w:cs="Times New Roman"/>
          <w:b/>
        </w:rPr>
        <w:t>Opis przedmiotu zamówienia</w:t>
      </w:r>
    </w:p>
    <w:p w:rsidR="000046AE" w:rsidRDefault="000046AE" w:rsidP="00295738">
      <w:pPr>
        <w:ind w:firstLine="284"/>
        <w:jc w:val="both"/>
        <w:rPr>
          <w:rFonts w:ascii="Times New Roman" w:hAnsi="Times New Roman" w:cs="Times New Roman"/>
        </w:rPr>
      </w:pPr>
      <w:r w:rsidRPr="000046AE">
        <w:rPr>
          <w:rFonts w:ascii="Times New Roman" w:hAnsi="Times New Roman" w:cs="Times New Roman"/>
        </w:rPr>
        <w:t xml:space="preserve">Budowa zewnętrznej siłowni </w:t>
      </w:r>
      <w:r>
        <w:rPr>
          <w:rFonts w:ascii="Times New Roman" w:hAnsi="Times New Roman" w:cs="Times New Roman"/>
        </w:rPr>
        <w:t xml:space="preserve">zlokalizowana będzie na </w:t>
      </w:r>
      <w:r w:rsidR="00A0512E">
        <w:rPr>
          <w:rFonts w:ascii="Times New Roman" w:hAnsi="Times New Roman" w:cs="Times New Roman"/>
        </w:rPr>
        <w:t>działce inwestora nr ewidencyjny 19/66 w miejscowości Kulików. Planowane zagospodarowanie będzie dostosowane do istniejącego ukształtowania terenu. Siłownia plenerowa musi spełniać wymagania bezpieczeństwa określone w PN-EN 16630:2015.</w:t>
      </w:r>
    </w:p>
    <w:p w:rsidR="00A0512E" w:rsidRDefault="00A0512E" w:rsidP="00E70B0F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Planowane wyposażenie siłowni plenerowej będzie obejmować</w:t>
      </w:r>
    </w:p>
    <w:p w:rsidR="00A0512E" w:rsidRDefault="00A0512E" w:rsidP="00E70B0F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Orbitrek – wymiary urządzenia: 52x115x164cm; strefa bezpieczna: 414x352cm</w:t>
      </w:r>
      <w:r w:rsidR="00606712">
        <w:rPr>
          <w:rFonts w:ascii="Times New Roman" w:hAnsi="Times New Roman" w:cs="Times New Roman"/>
        </w:rPr>
        <w:t>,</w:t>
      </w:r>
    </w:p>
    <w:p w:rsidR="00A0512E" w:rsidRDefault="00A0512E" w:rsidP="00E70B0F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Biegacz – wymiary urządzenia: 135x74x120cm; strefa bezpieczna: 374x420cm</w:t>
      </w:r>
      <w:r w:rsidR="00606712">
        <w:rPr>
          <w:rFonts w:ascii="Times New Roman" w:hAnsi="Times New Roman" w:cs="Times New Roman"/>
        </w:rPr>
        <w:t>,</w:t>
      </w:r>
    </w:p>
    <w:p w:rsidR="00E70B0F" w:rsidRDefault="00A0512E" w:rsidP="00E70B0F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Wioślarz – wymiary urządzenia: 83x97x95cm</w:t>
      </w:r>
      <w:r w:rsidR="00E70B0F">
        <w:rPr>
          <w:rFonts w:ascii="Times New Roman" w:hAnsi="Times New Roman" w:cs="Times New Roman"/>
        </w:rPr>
        <w:t>; strefa bezpieczna: 397x383cm</w:t>
      </w:r>
      <w:r w:rsidR="00606712">
        <w:rPr>
          <w:rFonts w:ascii="Times New Roman" w:hAnsi="Times New Roman" w:cs="Times New Roman"/>
        </w:rPr>
        <w:t>,</w:t>
      </w:r>
    </w:p>
    <w:p w:rsidR="00E70B0F" w:rsidRDefault="00E70B0F" w:rsidP="00AA2A1A">
      <w:pPr>
        <w:pStyle w:val="Akapitzlist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Wyciąg górny/ Prasa ręczna – wymiary urządzenia: 80x78x199cm; strefa bezpieczna: 467x380cm</w:t>
      </w:r>
      <w:r w:rsidR="00606712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      </w:t>
      </w:r>
    </w:p>
    <w:p w:rsidR="006F5621" w:rsidRDefault="00E70B0F" w:rsidP="00E70B0F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Twister + wahadło – 83x133x170cm; strefa bezpieczna: 433x383cm</w:t>
      </w:r>
      <w:r w:rsidR="00606712">
        <w:rPr>
          <w:rFonts w:ascii="Times New Roman" w:hAnsi="Times New Roman" w:cs="Times New Roman"/>
        </w:rPr>
        <w:t>,</w:t>
      </w:r>
    </w:p>
    <w:p w:rsidR="006F5621" w:rsidRDefault="006F5621" w:rsidP="00E70B0F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Prasa nożna podwójna – wymiary urządzenia: 64x223x214cm; strefa bezpieczna: 523x364cm</w:t>
      </w:r>
      <w:r w:rsidR="00606712">
        <w:rPr>
          <w:rFonts w:ascii="Times New Roman" w:hAnsi="Times New Roman" w:cs="Times New Roman"/>
        </w:rPr>
        <w:t>,</w:t>
      </w:r>
    </w:p>
    <w:p w:rsidR="006F5621" w:rsidRDefault="006F5621" w:rsidP="00E70B0F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Tablica informacyjna – wymiary: 190x60x8cm</w:t>
      </w:r>
      <w:r w:rsidR="00606712">
        <w:rPr>
          <w:rFonts w:ascii="Times New Roman" w:hAnsi="Times New Roman" w:cs="Times New Roman"/>
        </w:rPr>
        <w:t>,</w:t>
      </w:r>
    </w:p>
    <w:p w:rsidR="00DD0311" w:rsidRDefault="00DD0311" w:rsidP="00DD0311">
      <w:pPr>
        <w:pStyle w:val="Akapitzlist"/>
        <w:tabs>
          <w:tab w:val="left" w:pos="284"/>
        </w:tabs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Konstrukcja siłowni powinna </w:t>
      </w:r>
      <w:r w:rsidR="00CB100D">
        <w:rPr>
          <w:rFonts w:ascii="Times New Roman" w:hAnsi="Times New Roman" w:cs="Times New Roman"/>
        </w:rPr>
        <w:t>być zgodna z następującymi parametrami</w:t>
      </w:r>
      <w:r>
        <w:rPr>
          <w:rFonts w:ascii="Times New Roman" w:hAnsi="Times New Roman" w:cs="Times New Roman"/>
        </w:rPr>
        <w:t>:</w:t>
      </w:r>
    </w:p>
    <w:p w:rsidR="00CB100D" w:rsidRDefault="00CB100D" w:rsidP="00DD0311">
      <w:pPr>
        <w:pStyle w:val="Akapitzlist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stopy fundamentowe pod urządzenia żelbetowe, monolityczne, wykonane z betonu klasy C16/20; zbrojone prętami 4#12 ze stali klasy A-III (34GS), ze strzemionami Ø6 co 25cm ze stali klasy A-) (St0S). Należy podkreślić, że wymiary stóp fundamentowych zostaną szczegółowo dobrane dla zaoferowanych przez wykonawcę systemowych urządzeń siłowni zewnętrznej. Dostępne systemy mogą różnić się w zakresie wymaganej lokalizacji fundamentów dla poszczególnych urządzeń.</w:t>
      </w:r>
    </w:p>
    <w:p w:rsidR="005F55CF" w:rsidRDefault="00CB100D" w:rsidP="00DD0311">
      <w:pPr>
        <w:pStyle w:val="Akapitzlist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obrzeża betonowe o wym. 30x8cm na ławie betonowej, z wypełnieniem spoin zaprawą cementową. Ława pod obrzeża betonowe z</w:t>
      </w:r>
      <w:r w:rsidR="005F55CF">
        <w:rPr>
          <w:rFonts w:ascii="Times New Roman" w:hAnsi="Times New Roman" w:cs="Times New Roman"/>
        </w:rPr>
        <w:t xml:space="preserve"> oporem, beton klasy C12/15; obrzeża montowane tylko i wyłącznie przy chodniku z kostki brukowej.</w:t>
      </w:r>
    </w:p>
    <w:p w:rsidR="005F55CF" w:rsidRDefault="005F55CF" w:rsidP="00DD0311">
      <w:pPr>
        <w:pStyle w:val="Akapitzlist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nawierzchnia siłowni – warstwa z piasku frakcji 0/2mm o grubości po zagęszczeniu 20cm, wykonana i zagęszczona mechanicznie; pod warstwę z piasku należy ułożyć geowłókninę filtracyjno-separacyjną.</w:t>
      </w:r>
    </w:p>
    <w:p w:rsidR="00DD0311" w:rsidRDefault="005F55CF" w:rsidP="00DD0311">
      <w:pPr>
        <w:pStyle w:val="Akapitzlist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nawierzchnia chodnika – nawierzchnia z kostki brukowej gr. 6cm, kostka bezfazowa kolorowa ułożona na podsypce cementowo-piaskowej o Rm=2,5Pa o grubości warstwy min 14cm.</w:t>
      </w:r>
    </w:p>
    <w:p w:rsidR="004A7191" w:rsidRDefault="006F5621" w:rsidP="00E963DC">
      <w:pPr>
        <w:pStyle w:val="Akapitzlist"/>
        <w:tabs>
          <w:tab w:val="left" w:pos="709"/>
        </w:tabs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Urządzenia przeznaczone dla użytkowników w wieku powyżej 14 lat lub o wzroście powyżej 140cm. Dopuszczalne obciążenie: 120kg. Konstrukcja nośna wykonana z rur stalowych o przekroju 88,9mm i grub. ścianki 3,6mm. Pozostałe elementy rurowe wykonane z rur stalowych 48,3mm i grub. ścianki 3,2mm. Zakończenie rur zaślepione. Stopnice i siedziska wykonane z blachy stalowej o grub. 3mm. Nakrętki kołpakowe ocynkowane zabezpieczone przed odkręcaniem, łożyska zamknięte bezobsługowe. Wszystkie elementy metalowe poddane obróbce strumieniowo ście</w:t>
      </w:r>
      <w:r w:rsidR="00CA134B">
        <w:rPr>
          <w:rFonts w:ascii="Times New Roman" w:hAnsi="Times New Roman" w:cs="Times New Roman"/>
        </w:rPr>
        <w:t xml:space="preserve">rnej, a następnie malowane proszkowo podkładem cynkowym oraz farbą proszkową poliestrową odporną na warunki atmosferyczne </w:t>
      </w:r>
      <w:r w:rsidR="00FD391E">
        <w:rPr>
          <w:rFonts w:ascii="Times New Roman" w:hAnsi="Times New Roman" w:cs="Times New Roman"/>
        </w:rPr>
        <w:t xml:space="preserve">i promienie UV. Przykręcane do kotwy stalowej zamontowanej na stałe w betonowych fundamentach. Urządzenia muszą posiadać certyfikat i być zgodnie z normą PN-EN 16630:2015-06 </w:t>
      </w:r>
      <w:r w:rsidR="00FD391E" w:rsidRPr="00E83B94">
        <w:rPr>
          <w:rFonts w:ascii="Times New Roman" w:hAnsi="Times New Roman" w:cs="Times New Roman"/>
          <w:i/>
        </w:rPr>
        <w:t>Wyposażenie siłowni plenerowych zainstalowane na stałe – Wymagania bezpieczeństwa i metody badań.</w:t>
      </w:r>
      <w:r w:rsidR="00FD391E">
        <w:rPr>
          <w:rFonts w:ascii="Times New Roman" w:hAnsi="Times New Roman" w:cs="Times New Roman"/>
        </w:rPr>
        <w:t xml:space="preserve"> </w:t>
      </w:r>
    </w:p>
    <w:p w:rsidR="00A0512E" w:rsidRDefault="004A7191" w:rsidP="004A7191">
      <w:pPr>
        <w:pStyle w:val="Akapitzlist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Ławki (4 szt.) – siedzisko (listwy z drewna grubości 4cm, impregnowane oraz malowane 2-krotnie lakierobejcą);</w:t>
      </w:r>
      <w:r w:rsidR="003B0B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podstawa (element wykonany z kruszyw płukanych); stelaż malowany na </w:t>
      </w:r>
      <w:r>
        <w:rPr>
          <w:rFonts w:ascii="Times New Roman" w:hAnsi="Times New Roman" w:cs="Times New Roman"/>
        </w:rPr>
        <w:lastRenderedPageBreak/>
        <w:t xml:space="preserve">kolor: szary, czarny lub brązowy; kolor drewna: orzech; wymiary (długość siedziska: 180cm, długość całkowita: 196cm, wysokość siedziska: 44cm, wysokość całkowita: 85cm, szerokość </w:t>
      </w:r>
      <w:r w:rsidR="00606712">
        <w:rPr>
          <w:rFonts w:ascii="Times New Roman" w:hAnsi="Times New Roman" w:cs="Times New Roman"/>
        </w:rPr>
        <w:t>siedziska: 44cm, waga: 220kg),</w:t>
      </w:r>
    </w:p>
    <w:p w:rsidR="00606712" w:rsidRDefault="00606712" w:rsidP="004A7191">
      <w:pPr>
        <w:pStyle w:val="Akapitzlist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Stoły do gry (2 szt.) – betonowy stół do gry z czterema siedzeniami, stół z planszą do gry w szachy/warcaby/chińczyka; wykonany z betonu płukanego zbrojonego; blat stołu betonowy; plansze granitowe; siedziska wykonane z drewna, malowane; możliwość montowania </w:t>
      </w:r>
      <w:r w:rsidR="00295738">
        <w:rPr>
          <w:rFonts w:ascii="Times New Roman" w:hAnsi="Times New Roman" w:cs="Times New Roman"/>
        </w:rPr>
        <w:t>do podłoża przy użyciu betonowej lub metalowej kotwy; wymiary (długość: 160cm, szerokość: 160cm, wysokość: 76cm, waga: 400kg),</w:t>
      </w:r>
    </w:p>
    <w:p w:rsidR="00295738" w:rsidRDefault="00295738" w:rsidP="00295738">
      <w:pPr>
        <w:pStyle w:val="Akapitzlist"/>
        <w:numPr>
          <w:ilvl w:val="0"/>
          <w:numId w:val="1"/>
        </w:numPr>
        <w:tabs>
          <w:tab w:val="left" w:pos="284"/>
          <w:tab w:val="left" w:pos="426"/>
        </w:tabs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Kosze na śmieci (2 szt.) – wymiary (szerokość: 51cm, wysokość: 70cm, waga: 110kg), pojemność kosza 70 litrów; pojemność wkładu wew. 50 litrów.</w:t>
      </w:r>
    </w:p>
    <w:p w:rsidR="002E7F82" w:rsidRDefault="002E7F82" w:rsidP="002E7F82">
      <w:pPr>
        <w:tabs>
          <w:tab w:val="left" w:pos="284"/>
          <w:tab w:val="left" w:pos="42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Miejsce wykonywania prac należy odpowiednio zabezpieczyć przed ruchem osób nieuprawnionych. Przed przystąpieniem do prac związanych z montażem urządzeń sportowo rekreacyjnych należy sprawdzić, czy dostarczony towar jest zgodny ze specyfikacja zamówienia</w:t>
      </w:r>
      <w:r w:rsidR="00053694">
        <w:rPr>
          <w:rFonts w:ascii="Times New Roman" w:hAnsi="Times New Roman" w:cs="Times New Roman"/>
        </w:rPr>
        <w:t>. Montaż zgodnie z dostarczoną i załączoną do urządzenia instrukcją Producenta. Podczas montażu urządzeń siłowni zewnętrznych należy zachować odpowiednie strefy bezpieczeństwa wokół urządzenia. W strefie bezpieczeństwa nie może znajdować się żaden element – dla urządzeń o wysokości</w:t>
      </w:r>
      <w:r w:rsidR="000D4130">
        <w:rPr>
          <w:rFonts w:ascii="Times New Roman" w:hAnsi="Times New Roman" w:cs="Times New Roman"/>
        </w:rPr>
        <w:t xml:space="preserve"> 60-150cm – strefa bezpieczna wynosi 150cm – dla urządzeń o wysokości ˃ 150cm strefa bezpieczeństwa = 0,5m + 0,6 x wysokość urządzenia. Dla urządzeń montowanych do pylona minimalna strefa bezpieczeństwa wynosi 180cm wokół urządzenia. Odległość pomiędzy elementami ruchomymi urządzeń a stałymi powinny być większe niż 23cm, co zabezpiecza przed zakleszczeniem części ciała. </w:t>
      </w:r>
    </w:p>
    <w:p w:rsidR="00C40ED2" w:rsidRPr="002E7F82" w:rsidRDefault="00C40ED2" w:rsidP="002E7F82">
      <w:pPr>
        <w:tabs>
          <w:tab w:val="left" w:pos="284"/>
          <w:tab w:val="left" w:pos="42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Roboty należy wykonywać zgodnie z „Warunkami technicznymi wykonania i odbioru robót budowlano-montażowych” oraz zgodnie z przepisami BHP.</w:t>
      </w:r>
    </w:p>
    <w:p w:rsidR="003B0B97" w:rsidRDefault="003B0B97" w:rsidP="00E963DC">
      <w:pPr>
        <w:pStyle w:val="Akapitzlist"/>
        <w:tabs>
          <w:tab w:val="left" w:pos="709"/>
        </w:tabs>
        <w:ind w:left="0"/>
        <w:jc w:val="both"/>
        <w:rPr>
          <w:rFonts w:ascii="Times New Roman" w:hAnsi="Times New Roman" w:cs="Times New Roman"/>
        </w:rPr>
      </w:pPr>
    </w:p>
    <w:p w:rsidR="003B0B97" w:rsidRPr="00A0512E" w:rsidRDefault="003B0B97" w:rsidP="00E963DC">
      <w:pPr>
        <w:pStyle w:val="Akapitzlist"/>
        <w:tabs>
          <w:tab w:val="left" w:pos="709"/>
        </w:tabs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A0512E" w:rsidRPr="000046AE" w:rsidRDefault="00A0512E">
      <w:pPr>
        <w:rPr>
          <w:rFonts w:ascii="Times New Roman" w:hAnsi="Times New Roman" w:cs="Times New Roman"/>
        </w:rPr>
      </w:pPr>
    </w:p>
    <w:sectPr w:rsidR="00A0512E" w:rsidRPr="000046AE" w:rsidSect="00E70B0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16A4" w:rsidRDefault="000116A4" w:rsidP="001D5968">
      <w:pPr>
        <w:spacing w:after="0" w:line="240" w:lineRule="auto"/>
      </w:pPr>
      <w:r>
        <w:separator/>
      </w:r>
    </w:p>
  </w:endnote>
  <w:endnote w:type="continuationSeparator" w:id="0">
    <w:p w:rsidR="000116A4" w:rsidRDefault="000116A4" w:rsidP="001D5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16A4" w:rsidRDefault="000116A4" w:rsidP="001D5968">
      <w:pPr>
        <w:spacing w:after="0" w:line="240" w:lineRule="auto"/>
      </w:pPr>
      <w:r>
        <w:separator/>
      </w:r>
    </w:p>
  </w:footnote>
  <w:footnote w:type="continuationSeparator" w:id="0">
    <w:p w:rsidR="000116A4" w:rsidRDefault="000116A4" w:rsidP="001D59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E5200"/>
    <w:multiLevelType w:val="hybridMultilevel"/>
    <w:tmpl w:val="6A40B1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934764"/>
    <w:multiLevelType w:val="hybridMultilevel"/>
    <w:tmpl w:val="DCAC4B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559C"/>
    <w:rsid w:val="000046AE"/>
    <w:rsid w:val="000116A4"/>
    <w:rsid w:val="00053694"/>
    <w:rsid w:val="000C0467"/>
    <w:rsid w:val="000D4130"/>
    <w:rsid w:val="001D5968"/>
    <w:rsid w:val="00205FF6"/>
    <w:rsid w:val="00295738"/>
    <w:rsid w:val="002E7F82"/>
    <w:rsid w:val="003B0B97"/>
    <w:rsid w:val="00423B07"/>
    <w:rsid w:val="004A7191"/>
    <w:rsid w:val="005F55CF"/>
    <w:rsid w:val="00606712"/>
    <w:rsid w:val="006F5621"/>
    <w:rsid w:val="00971B42"/>
    <w:rsid w:val="00A0512E"/>
    <w:rsid w:val="00A13549"/>
    <w:rsid w:val="00A476E7"/>
    <w:rsid w:val="00AA2A1A"/>
    <w:rsid w:val="00BB423D"/>
    <w:rsid w:val="00C40ED2"/>
    <w:rsid w:val="00CA134B"/>
    <w:rsid w:val="00CB100D"/>
    <w:rsid w:val="00D4559C"/>
    <w:rsid w:val="00DC5123"/>
    <w:rsid w:val="00DD0311"/>
    <w:rsid w:val="00E70B0F"/>
    <w:rsid w:val="00E83B94"/>
    <w:rsid w:val="00E963DC"/>
    <w:rsid w:val="00FD3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 Light" w:eastAsiaTheme="minorHAnsi" w:hAnsi="Calibri Light" w:cs="Calibri Light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046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512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1D59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D5968"/>
  </w:style>
  <w:style w:type="paragraph" w:styleId="Stopka">
    <w:name w:val="footer"/>
    <w:basedOn w:val="Normalny"/>
    <w:link w:val="StopkaZnak"/>
    <w:uiPriority w:val="99"/>
    <w:semiHidden/>
    <w:unhideWhenUsed/>
    <w:rsid w:val="001D59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D5968"/>
  </w:style>
  <w:style w:type="paragraph" w:styleId="Tekstdymka">
    <w:name w:val="Balloon Text"/>
    <w:basedOn w:val="Normalny"/>
    <w:link w:val="TekstdymkaZnak"/>
    <w:uiPriority w:val="99"/>
    <w:semiHidden/>
    <w:unhideWhenUsed/>
    <w:rsid w:val="001D5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59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47B7E2-8919-4B6F-98D7-09F0EE8C0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703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Ch</dc:creator>
  <cp:lastModifiedBy>Małgorzata Ch</cp:lastModifiedBy>
  <cp:revision>19</cp:revision>
  <dcterms:created xsi:type="dcterms:W3CDTF">2020-05-18T12:17:00Z</dcterms:created>
  <dcterms:modified xsi:type="dcterms:W3CDTF">2020-05-20T06:45:00Z</dcterms:modified>
</cp:coreProperties>
</file>